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uppressLineNumbers w:val="0"/>
        <w:spacing w:before="0" w:beforeAutospacing="0" w:after="120" w:afterAutospacing="0" w:line="560" w:lineRule="atLeast"/>
        <w:ind w:left="0" w:right="0"/>
        <w:jc w:val="left"/>
        <w:rPr>
          <w:rFonts w:hint="eastAsia" w:ascii="仿宋_GB2312" w:eastAsia="仿宋_GB2312"/>
          <w:color w:val="000000"/>
          <w:spacing w:val="0"/>
          <w:kern w:val="0"/>
          <w:sz w:val="28"/>
          <w:szCs w:val="28"/>
          <w:shd w:val="clear" w:color="auto" w:fill="FFFFFF"/>
        </w:rPr>
      </w:pPr>
      <w:r>
        <w:rPr>
          <w:rFonts w:hint="eastAsia" w:ascii="仿宋_GB2312" w:eastAsia="仿宋_GB2312"/>
          <w:color w:val="000000"/>
          <w:spacing w:val="0"/>
          <w:kern w:val="0"/>
          <w:sz w:val="28"/>
          <w:szCs w:val="28"/>
          <w:shd w:val="clear" w:color="auto" w:fill="FFFFFF"/>
        </w:rPr>
        <w:t>附件一：</w:t>
      </w:r>
    </w:p>
    <w:p>
      <w:pPr>
        <w:keepLines w:val="0"/>
        <w:widowControl/>
        <w:suppressLineNumbers w:val="0"/>
        <w:spacing w:before="0" w:beforeAutospacing="0" w:after="120" w:afterAutospacing="0" w:line="560" w:lineRule="atLeast"/>
        <w:ind w:left="0" w:right="0"/>
        <w:jc w:val="center"/>
        <w:rPr>
          <w:rFonts w:hint="eastAsia" w:ascii="黑体" w:eastAsia="黑体"/>
          <w:b/>
          <w:bCs/>
          <w:kern w:val="0"/>
          <w:sz w:val="21"/>
          <w:szCs w:val="21"/>
        </w:rPr>
      </w:pPr>
      <w:r>
        <w:rPr>
          <w:rFonts w:hint="eastAsia" w:ascii="黑体" w:eastAsia="黑体"/>
          <w:b/>
          <w:bCs/>
          <w:color w:val="000000"/>
          <w:spacing w:val="0"/>
          <w:kern w:val="0"/>
          <w:sz w:val="32"/>
          <w:szCs w:val="32"/>
          <w:shd w:val="clear" w:color="auto" w:fill="FFFFFF"/>
        </w:rPr>
        <w:t>湖北省综合评标（评审）专家库评标专家申报表</w:t>
      </w:r>
    </w:p>
    <w:tbl>
      <w:tblPr>
        <w:tblStyle w:val="3"/>
        <w:tblW w:w="9288" w:type="dxa"/>
        <w:jc w:val="center"/>
        <w:tblInd w:w="0" w:type="dxa"/>
        <w:tblLayout w:type="fixed"/>
        <w:tblCellMar>
          <w:top w:w="0" w:type="dxa"/>
          <w:left w:w="0" w:type="dxa"/>
          <w:bottom w:w="0" w:type="dxa"/>
          <w:right w:w="0" w:type="dxa"/>
        </w:tblCellMar>
      </w:tblPr>
      <w:tblGrid>
        <w:gridCol w:w="1074"/>
        <w:gridCol w:w="923"/>
        <w:gridCol w:w="1295"/>
        <w:gridCol w:w="1037"/>
        <w:gridCol w:w="178"/>
        <w:gridCol w:w="655"/>
        <w:gridCol w:w="354"/>
        <w:gridCol w:w="29"/>
        <w:gridCol w:w="959"/>
        <w:gridCol w:w="1825"/>
        <w:gridCol w:w="129"/>
        <w:gridCol w:w="830"/>
      </w:tblGrid>
      <w:tr>
        <w:tblPrEx>
          <w:tblLayout w:type="fixed"/>
          <w:tblCellMar>
            <w:top w:w="0" w:type="dxa"/>
            <w:left w:w="0" w:type="dxa"/>
            <w:bottom w:w="0" w:type="dxa"/>
            <w:right w:w="0" w:type="dxa"/>
          </w:tblCellMar>
        </w:tblPrEx>
        <w:trPr>
          <w:trHeight w:val="388" w:hRule="atLeast"/>
          <w:jc w:val="center"/>
        </w:trPr>
        <w:tc>
          <w:tcPr>
            <w:tcW w:w="199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Calibri" w:hAnsi="Calibri" w:eastAsia="仿宋_GB2312"/>
                <w:kern w:val="0"/>
                <w:sz w:val="21"/>
                <w:szCs w:val="21"/>
              </w:rPr>
              <w:t>姓</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名</w:t>
            </w:r>
          </w:p>
        </w:tc>
        <w:tc>
          <w:tcPr>
            <w:tcW w:w="1295" w:type="dxa"/>
            <w:tcBorders>
              <w:top w:val="single" w:color="auto" w:sz="8" w:space="0"/>
              <w:left w:val="nil"/>
              <w:bottom w:val="single" w:color="auto" w:sz="8" w:space="0"/>
              <w:right w:val="single" w:color="auto" w:sz="8" w:space="0"/>
            </w:tcBorders>
            <w:shd w:val="clear" w:color="auto" w:fill="auto"/>
            <w:vAlign w:val="center"/>
          </w:tcPr>
          <w:p>
            <w:pPr>
              <w:ind w:left="0"/>
            </w:pPr>
          </w:p>
        </w:tc>
        <w:tc>
          <w:tcPr>
            <w:tcW w:w="1037" w:type="dxa"/>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default" w:ascii="Calibri" w:hAnsi="Calibri" w:eastAsia="仿宋_GB2312"/>
                <w:kern w:val="0"/>
                <w:sz w:val="21"/>
                <w:szCs w:val="21"/>
              </w:rPr>
              <w:t>性</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别</w:t>
            </w:r>
          </w:p>
        </w:tc>
        <w:tc>
          <w:tcPr>
            <w:tcW w:w="1216" w:type="dxa"/>
            <w:gridSpan w:val="4"/>
            <w:tcBorders>
              <w:top w:val="single" w:color="auto" w:sz="8" w:space="0"/>
              <w:left w:val="nil"/>
              <w:bottom w:val="single" w:color="auto" w:sz="8" w:space="0"/>
              <w:right w:val="single" w:color="auto" w:sz="8" w:space="0"/>
            </w:tcBorders>
            <w:shd w:val="clear" w:color="auto" w:fill="auto"/>
            <w:vAlign w:val="center"/>
          </w:tcPr>
          <w:p>
            <w:pPr>
              <w:ind w:left="0"/>
            </w:pPr>
          </w:p>
        </w:tc>
        <w:tc>
          <w:tcPr>
            <w:tcW w:w="959" w:type="dxa"/>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所在地</w:t>
            </w:r>
          </w:p>
        </w:tc>
        <w:tc>
          <w:tcPr>
            <w:tcW w:w="1825" w:type="dxa"/>
            <w:tcBorders>
              <w:top w:val="single" w:color="auto" w:sz="8" w:space="0"/>
              <w:left w:val="nil"/>
              <w:bottom w:val="single" w:color="auto" w:sz="8" w:space="0"/>
              <w:right w:val="single" w:color="auto" w:sz="8" w:space="0"/>
            </w:tcBorders>
            <w:shd w:val="clear" w:color="auto" w:fill="auto"/>
            <w:vAlign w:val="center"/>
          </w:tcPr>
          <w:p>
            <w:pPr>
              <w:ind w:left="0"/>
            </w:pPr>
          </w:p>
        </w:tc>
        <w:tc>
          <w:tcPr>
            <w:tcW w:w="959" w:type="dxa"/>
            <w:gridSpan w:val="2"/>
            <w:vMerge w:val="restart"/>
            <w:tcBorders>
              <w:top w:val="single" w:color="auto" w:sz="8" w:space="0"/>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jc w:val="center"/>
              <w:rPr>
                <w:rFonts w:hint="default" w:ascii="Times New Roman" w:hAnsi="Times New Roman" w:eastAsia="宋体"/>
                <w:kern w:val="0"/>
                <w:sz w:val="21"/>
                <w:szCs w:val="21"/>
              </w:rPr>
            </w:pPr>
            <w:r>
              <w:rPr>
                <w:rFonts w:hint="eastAsia" w:ascii="仿宋_GB2312" w:eastAsia="仿宋_GB2312"/>
                <w:kern w:val="0"/>
                <w:sz w:val="21"/>
                <w:szCs w:val="21"/>
              </w:rPr>
              <w:t>照片</w:t>
            </w: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身份证号</w:t>
            </w:r>
          </w:p>
        </w:tc>
        <w:tc>
          <w:tcPr>
            <w:tcW w:w="2332" w:type="dxa"/>
            <w:gridSpan w:val="2"/>
            <w:tcBorders>
              <w:top w:val="nil"/>
              <w:left w:val="nil"/>
              <w:bottom w:val="single" w:color="auto" w:sz="8" w:space="0"/>
              <w:right w:val="single" w:color="auto" w:sz="8" w:space="0"/>
            </w:tcBorders>
            <w:shd w:val="clear" w:color="auto" w:fill="auto"/>
            <w:vAlign w:val="center"/>
          </w:tcPr>
          <w:p>
            <w:pPr>
              <w:ind w:left="0"/>
            </w:pPr>
          </w:p>
        </w:tc>
        <w:tc>
          <w:tcPr>
            <w:tcW w:w="2175" w:type="dxa"/>
            <w:gridSpan w:val="5"/>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出生日期</w:t>
            </w:r>
          </w:p>
        </w:tc>
        <w:tc>
          <w:tcPr>
            <w:tcW w:w="1825" w:type="dxa"/>
            <w:tcBorders>
              <w:top w:val="nil"/>
              <w:left w:val="nil"/>
              <w:bottom w:val="single" w:color="auto" w:sz="8" w:space="0"/>
              <w:right w:val="single" w:color="auto" w:sz="8" w:space="0"/>
            </w:tcBorders>
            <w:shd w:val="clear" w:color="auto" w:fill="auto"/>
            <w:vAlign w:val="center"/>
          </w:tcPr>
          <w:p>
            <w:pPr>
              <w:ind w:left="0"/>
            </w:pPr>
          </w:p>
        </w:tc>
        <w:tc>
          <w:tcPr>
            <w:tcW w:w="959" w:type="dxa"/>
            <w:gridSpan w:val="2"/>
            <w:vMerge w:val="continue"/>
            <w:tcBorders>
              <w:top w:val="single" w:color="auto" w:sz="8" w:space="0"/>
              <w:left w:val="nil"/>
              <w:bottom w:val="single" w:color="auto" w:sz="8" w:space="0"/>
              <w:right w:val="single" w:color="auto" w:sz="8" w:space="0"/>
            </w:tcBorders>
            <w:shd w:val="clear" w:color="auto" w:fill="auto"/>
            <w:vAlign w:val="center"/>
          </w:tc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毕业院校</w:t>
            </w:r>
          </w:p>
        </w:tc>
        <w:tc>
          <w:tcPr>
            <w:tcW w:w="2332" w:type="dxa"/>
            <w:gridSpan w:val="2"/>
            <w:tcBorders>
              <w:top w:val="nil"/>
              <w:left w:val="nil"/>
              <w:bottom w:val="single" w:color="auto" w:sz="8" w:space="0"/>
              <w:right w:val="single" w:color="auto" w:sz="8" w:space="0"/>
            </w:tcBorders>
            <w:shd w:val="clear" w:color="auto" w:fill="auto"/>
            <w:vAlign w:val="center"/>
          </w:tcPr>
          <w:p>
            <w:pPr>
              <w:ind w:left="0"/>
            </w:pPr>
          </w:p>
        </w:tc>
        <w:tc>
          <w:tcPr>
            <w:tcW w:w="2175" w:type="dxa"/>
            <w:gridSpan w:val="5"/>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Calibri" w:hAnsi="Calibri" w:eastAsia="仿宋_GB2312"/>
                <w:kern w:val="0"/>
                <w:sz w:val="21"/>
                <w:szCs w:val="21"/>
              </w:rPr>
              <w:t>专</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业</w:t>
            </w:r>
          </w:p>
        </w:tc>
        <w:tc>
          <w:tcPr>
            <w:tcW w:w="1825" w:type="dxa"/>
            <w:tcBorders>
              <w:top w:val="nil"/>
              <w:left w:val="nil"/>
              <w:bottom w:val="single" w:color="auto" w:sz="8" w:space="0"/>
              <w:right w:val="single" w:color="auto" w:sz="8" w:space="0"/>
            </w:tcBorders>
            <w:shd w:val="clear" w:color="auto" w:fill="auto"/>
            <w:vAlign w:val="center"/>
          </w:tcPr>
          <w:p>
            <w:pPr>
              <w:ind w:left="0"/>
            </w:pPr>
          </w:p>
        </w:tc>
        <w:tc>
          <w:tcPr>
            <w:tcW w:w="959" w:type="dxa"/>
            <w:gridSpan w:val="2"/>
            <w:vMerge w:val="continue"/>
            <w:tcBorders>
              <w:top w:val="single" w:color="auto" w:sz="8" w:space="0"/>
              <w:left w:val="nil"/>
              <w:bottom w:val="single" w:color="auto" w:sz="8" w:space="0"/>
              <w:right w:val="single" w:color="auto" w:sz="8" w:space="0"/>
            </w:tcBorders>
            <w:shd w:val="clear" w:color="auto" w:fill="auto"/>
            <w:vAlign w:val="center"/>
          </w:tc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最高学历</w:t>
            </w:r>
          </w:p>
        </w:tc>
        <w:tc>
          <w:tcPr>
            <w:tcW w:w="2332" w:type="dxa"/>
            <w:gridSpan w:val="2"/>
            <w:tcBorders>
              <w:top w:val="nil"/>
              <w:left w:val="nil"/>
              <w:bottom w:val="single" w:color="auto" w:sz="8" w:space="0"/>
              <w:right w:val="single" w:color="auto" w:sz="8" w:space="0"/>
            </w:tcBorders>
            <w:shd w:val="clear" w:color="auto" w:fill="auto"/>
            <w:vAlign w:val="center"/>
          </w:tcPr>
          <w:p>
            <w:pPr>
              <w:ind w:left="0"/>
            </w:pPr>
          </w:p>
        </w:tc>
        <w:tc>
          <w:tcPr>
            <w:tcW w:w="2175" w:type="dxa"/>
            <w:gridSpan w:val="5"/>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Calibri" w:hAnsi="Calibri" w:eastAsia="仿宋_GB2312"/>
                <w:kern w:val="0"/>
                <w:sz w:val="21"/>
                <w:szCs w:val="21"/>
              </w:rPr>
              <w:t>学</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位</w:t>
            </w:r>
          </w:p>
        </w:tc>
        <w:tc>
          <w:tcPr>
            <w:tcW w:w="1825" w:type="dxa"/>
            <w:tcBorders>
              <w:top w:val="nil"/>
              <w:left w:val="nil"/>
              <w:bottom w:val="single" w:color="auto" w:sz="8" w:space="0"/>
              <w:right w:val="single" w:color="auto" w:sz="8" w:space="0"/>
            </w:tcBorders>
            <w:shd w:val="clear" w:color="auto" w:fill="auto"/>
            <w:vAlign w:val="center"/>
          </w:tcPr>
          <w:p>
            <w:pPr>
              <w:ind w:left="0"/>
            </w:pPr>
          </w:p>
        </w:tc>
        <w:tc>
          <w:tcPr>
            <w:tcW w:w="959" w:type="dxa"/>
            <w:gridSpan w:val="2"/>
            <w:vMerge w:val="continue"/>
            <w:tcBorders>
              <w:top w:val="single" w:color="auto" w:sz="8" w:space="0"/>
              <w:left w:val="nil"/>
              <w:bottom w:val="single" w:color="auto" w:sz="8" w:space="0"/>
              <w:right w:val="single" w:color="auto" w:sz="8" w:space="0"/>
            </w:tcBorders>
            <w:shd w:val="clear" w:color="auto" w:fill="auto"/>
            <w:vAlign w:val="center"/>
          </w:tc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工作单位</w:t>
            </w:r>
          </w:p>
        </w:tc>
        <w:tc>
          <w:tcPr>
            <w:tcW w:w="2332" w:type="dxa"/>
            <w:gridSpan w:val="2"/>
            <w:tcBorders>
              <w:top w:val="nil"/>
              <w:left w:val="nil"/>
              <w:bottom w:val="single" w:color="auto" w:sz="8" w:space="0"/>
              <w:right w:val="single" w:color="auto" w:sz="8" w:space="0"/>
            </w:tcBorders>
            <w:shd w:val="clear" w:color="auto" w:fill="auto"/>
            <w:vAlign w:val="center"/>
          </w:tcPr>
          <w:p>
            <w:pPr>
              <w:ind w:left="0"/>
            </w:pPr>
          </w:p>
        </w:tc>
        <w:tc>
          <w:tcPr>
            <w:tcW w:w="2175" w:type="dxa"/>
            <w:gridSpan w:val="5"/>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Calibri" w:hAnsi="Calibri" w:eastAsia="仿宋_GB2312"/>
                <w:kern w:val="0"/>
                <w:sz w:val="21"/>
                <w:szCs w:val="21"/>
              </w:rPr>
              <w:t>职</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务</w:t>
            </w:r>
          </w:p>
        </w:tc>
        <w:tc>
          <w:tcPr>
            <w:tcW w:w="2784" w:type="dxa"/>
            <w:gridSpan w:val="3"/>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从事专业</w:t>
            </w:r>
          </w:p>
        </w:tc>
        <w:tc>
          <w:tcPr>
            <w:tcW w:w="2332" w:type="dxa"/>
            <w:gridSpan w:val="2"/>
            <w:tcBorders>
              <w:top w:val="nil"/>
              <w:left w:val="nil"/>
              <w:bottom w:val="single" w:color="auto" w:sz="8" w:space="0"/>
              <w:right w:val="single" w:color="auto" w:sz="8" w:space="0"/>
            </w:tcBorders>
            <w:shd w:val="clear" w:color="auto" w:fill="auto"/>
            <w:vAlign w:val="center"/>
          </w:tcPr>
          <w:p>
            <w:pPr>
              <w:ind w:left="0"/>
            </w:pPr>
          </w:p>
        </w:tc>
        <w:tc>
          <w:tcPr>
            <w:tcW w:w="2175" w:type="dxa"/>
            <w:gridSpan w:val="5"/>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jc w:val="center"/>
              <w:rPr>
                <w:rFonts w:hint="default" w:ascii="Times New Roman" w:hAnsi="Times New Roman" w:eastAsia="宋体"/>
                <w:kern w:val="0"/>
                <w:sz w:val="21"/>
                <w:szCs w:val="21"/>
              </w:rPr>
            </w:pPr>
            <w:r>
              <w:rPr>
                <w:rFonts w:hint="eastAsia" w:ascii="仿宋_GB2312" w:eastAsia="仿宋_GB2312"/>
                <w:kern w:val="0"/>
                <w:sz w:val="21"/>
                <w:szCs w:val="21"/>
              </w:rPr>
              <w:t>从事专业时间</w:t>
            </w:r>
          </w:p>
        </w:tc>
        <w:tc>
          <w:tcPr>
            <w:tcW w:w="2784" w:type="dxa"/>
            <w:gridSpan w:val="3"/>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最高职称</w:t>
            </w:r>
          </w:p>
        </w:tc>
        <w:tc>
          <w:tcPr>
            <w:tcW w:w="1295" w:type="dxa"/>
            <w:tcBorders>
              <w:top w:val="nil"/>
              <w:left w:val="nil"/>
              <w:bottom w:val="single" w:color="auto" w:sz="8" w:space="0"/>
              <w:right w:val="single" w:color="auto" w:sz="8" w:space="0"/>
            </w:tcBorders>
            <w:shd w:val="clear" w:color="auto" w:fill="auto"/>
            <w:vAlign w:val="center"/>
          </w:tcPr>
          <w:p>
            <w:pPr>
              <w:ind w:left="0"/>
            </w:pPr>
          </w:p>
        </w:tc>
        <w:tc>
          <w:tcPr>
            <w:tcW w:w="2224" w:type="dxa"/>
            <w:gridSpan w:val="4"/>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最高职称评定时间</w:t>
            </w:r>
          </w:p>
        </w:tc>
        <w:tc>
          <w:tcPr>
            <w:tcW w:w="988" w:type="dxa"/>
            <w:gridSpan w:val="2"/>
            <w:tcBorders>
              <w:top w:val="nil"/>
              <w:left w:val="nil"/>
              <w:bottom w:val="single" w:color="auto" w:sz="8" w:space="0"/>
              <w:right w:val="single" w:color="auto" w:sz="8" w:space="0"/>
            </w:tcBorders>
            <w:shd w:val="clear" w:color="auto" w:fill="auto"/>
            <w:vAlign w:val="center"/>
          </w:tcPr>
          <w:p>
            <w:pPr>
              <w:ind w:left="0"/>
            </w:pPr>
          </w:p>
        </w:tc>
        <w:tc>
          <w:tcPr>
            <w:tcW w:w="1954" w:type="dxa"/>
            <w:gridSpan w:val="2"/>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最高职称证书编号</w:t>
            </w:r>
          </w:p>
        </w:tc>
        <w:tc>
          <w:tcPr>
            <w:tcW w:w="830" w:type="dxa"/>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543"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注册执业资格</w:t>
            </w:r>
          </w:p>
        </w:tc>
        <w:tc>
          <w:tcPr>
            <w:tcW w:w="1295" w:type="dxa"/>
            <w:tcBorders>
              <w:top w:val="nil"/>
              <w:left w:val="nil"/>
              <w:bottom w:val="single" w:color="auto" w:sz="8" w:space="0"/>
              <w:right w:val="single" w:color="auto" w:sz="8" w:space="0"/>
            </w:tcBorders>
            <w:shd w:val="clear" w:color="auto" w:fill="auto"/>
            <w:vAlign w:val="center"/>
          </w:tcPr>
          <w:p>
            <w:pPr>
              <w:ind w:left="0"/>
            </w:pPr>
          </w:p>
        </w:tc>
        <w:tc>
          <w:tcPr>
            <w:tcW w:w="2224" w:type="dxa"/>
            <w:gridSpan w:val="4"/>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执业资格取得时间</w:t>
            </w:r>
          </w:p>
        </w:tc>
        <w:tc>
          <w:tcPr>
            <w:tcW w:w="988" w:type="dxa"/>
            <w:gridSpan w:val="2"/>
            <w:tcBorders>
              <w:top w:val="nil"/>
              <w:left w:val="nil"/>
              <w:bottom w:val="single" w:color="auto" w:sz="8" w:space="0"/>
              <w:right w:val="single" w:color="auto" w:sz="8" w:space="0"/>
            </w:tcBorders>
            <w:shd w:val="clear" w:color="auto" w:fill="auto"/>
            <w:vAlign w:val="center"/>
          </w:tcPr>
          <w:p>
            <w:pPr>
              <w:ind w:left="0"/>
            </w:pPr>
          </w:p>
        </w:tc>
        <w:tc>
          <w:tcPr>
            <w:tcW w:w="1954" w:type="dxa"/>
            <w:gridSpan w:val="2"/>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执业资格证书编号</w:t>
            </w:r>
          </w:p>
        </w:tc>
        <w:tc>
          <w:tcPr>
            <w:tcW w:w="830" w:type="dxa"/>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办公电话</w:t>
            </w:r>
          </w:p>
        </w:tc>
        <w:tc>
          <w:tcPr>
            <w:tcW w:w="2510" w:type="dxa"/>
            <w:gridSpan w:val="3"/>
            <w:tcBorders>
              <w:top w:val="nil"/>
              <w:left w:val="nil"/>
              <w:bottom w:val="single" w:color="auto" w:sz="8" w:space="0"/>
              <w:right w:val="single" w:color="auto" w:sz="8" w:space="0"/>
            </w:tcBorders>
            <w:shd w:val="clear" w:color="auto" w:fill="auto"/>
            <w:vAlign w:val="center"/>
          </w:tcPr>
          <w:p>
            <w:pPr>
              <w:ind w:left="0"/>
            </w:pPr>
          </w:p>
        </w:tc>
        <w:tc>
          <w:tcPr>
            <w:tcW w:w="1997" w:type="dxa"/>
            <w:gridSpan w:val="4"/>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移动电话</w:t>
            </w:r>
          </w:p>
        </w:tc>
        <w:tc>
          <w:tcPr>
            <w:tcW w:w="2784" w:type="dxa"/>
            <w:gridSpan w:val="3"/>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住宅电话</w:t>
            </w:r>
          </w:p>
        </w:tc>
        <w:tc>
          <w:tcPr>
            <w:tcW w:w="2510" w:type="dxa"/>
            <w:gridSpan w:val="3"/>
            <w:tcBorders>
              <w:top w:val="nil"/>
              <w:left w:val="nil"/>
              <w:bottom w:val="single" w:color="auto" w:sz="8" w:space="0"/>
              <w:right w:val="single" w:color="auto" w:sz="8" w:space="0"/>
            </w:tcBorders>
            <w:shd w:val="clear" w:color="auto" w:fill="auto"/>
            <w:vAlign w:val="center"/>
          </w:tcPr>
          <w:p>
            <w:pPr>
              <w:ind w:left="0"/>
            </w:pPr>
          </w:p>
        </w:tc>
        <w:tc>
          <w:tcPr>
            <w:tcW w:w="1997" w:type="dxa"/>
            <w:gridSpan w:val="4"/>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电子邮箱</w:t>
            </w:r>
          </w:p>
        </w:tc>
        <w:tc>
          <w:tcPr>
            <w:tcW w:w="2784" w:type="dxa"/>
            <w:gridSpan w:val="3"/>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388" w:hRule="atLeast"/>
          <w:jc w:val="center"/>
        </w:trPr>
        <w:tc>
          <w:tcPr>
            <w:tcW w:w="1997" w:type="dxa"/>
            <w:gridSpan w:val="2"/>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通讯地址</w:t>
            </w:r>
          </w:p>
        </w:tc>
        <w:tc>
          <w:tcPr>
            <w:tcW w:w="2510" w:type="dxa"/>
            <w:gridSpan w:val="3"/>
            <w:tcBorders>
              <w:top w:val="nil"/>
              <w:left w:val="nil"/>
              <w:bottom w:val="single" w:color="auto" w:sz="8" w:space="0"/>
              <w:right w:val="single" w:color="auto" w:sz="8" w:space="0"/>
            </w:tcBorders>
            <w:shd w:val="clear" w:color="auto" w:fill="auto"/>
            <w:vAlign w:val="center"/>
          </w:tcPr>
          <w:p>
            <w:pPr>
              <w:ind w:left="0"/>
            </w:pPr>
          </w:p>
        </w:tc>
        <w:tc>
          <w:tcPr>
            <w:tcW w:w="1997" w:type="dxa"/>
            <w:gridSpan w:val="4"/>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邮政编码</w:t>
            </w:r>
          </w:p>
        </w:tc>
        <w:tc>
          <w:tcPr>
            <w:tcW w:w="2784" w:type="dxa"/>
            <w:gridSpan w:val="3"/>
            <w:tcBorders>
              <w:top w:val="nil"/>
              <w:left w:val="nil"/>
              <w:bottom w:val="single" w:color="auto" w:sz="8" w:space="0"/>
              <w:right w:val="single" w:color="auto" w:sz="8" w:space="0"/>
            </w:tcBorders>
            <w:shd w:val="clear" w:color="auto" w:fill="auto"/>
            <w:vAlign w:val="center"/>
          </w:tcPr>
          <w:p>
            <w:pPr>
              <w:ind w:left="0"/>
            </w:pPr>
          </w:p>
        </w:tc>
      </w:tr>
      <w:tr>
        <w:tblPrEx>
          <w:tblLayout w:type="fixed"/>
          <w:tblCellMar>
            <w:top w:w="0" w:type="dxa"/>
            <w:left w:w="0" w:type="dxa"/>
            <w:bottom w:w="0" w:type="dxa"/>
            <w:right w:w="0" w:type="dxa"/>
          </w:tblCellMar>
        </w:tblPrEx>
        <w:trPr>
          <w:trHeight w:val="965" w:hRule="atLeast"/>
          <w:jc w:val="center"/>
        </w:trPr>
        <w:tc>
          <w:tcPr>
            <w:tcW w:w="9288" w:type="dxa"/>
            <w:gridSpan w:val="12"/>
            <w:tcBorders>
              <w:top w:val="nil"/>
              <w:left w:val="single" w:color="auto" w:sz="8" w:space="0"/>
              <w:bottom w:val="single" w:color="auto" w:sz="8" w:space="0"/>
              <w:right w:val="single" w:color="auto" w:sz="8" w:space="0"/>
            </w:tcBorders>
            <w:shd w:val="clear" w:color="auto" w:fill="auto"/>
            <w:vAlign w:val="top"/>
          </w:tcPr>
          <w:p>
            <w:pPr>
              <w:keepLines w:val="0"/>
              <w:widowControl/>
              <w:suppressLineNumbers w:val="0"/>
              <w:spacing w:before="12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主要工作经历及业绩：</w:t>
            </w:r>
          </w:p>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r>
      <w:tr>
        <w:tblPrEx>
          <w:tblLayout w:type="fixed"/>
          <w:tblCellMar>
            <w:top w:w="0" w:type="dxa"/>
            <w:left w:w="0" w:type="dxa"/>
            <w:bottom w:w="0" w:type="dxa"/>
            <w:right w:w="0" w:type="dxa"/>
          </w:tblCellMar>
        </w:tblPrEx>
        <w:trPr>
          <w:trHeight w:val="360" w:hRule="atLeast"/>
          <w:jc w:val="center"/>
        </w:trPr>
        <w:tc>
          <w:tcPr>
            <w:tcW w:w="1074" w:type="dxa"/>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eastAsia" w:ascii="仿宋_GB2312" w:eastAsia="仿宋_GB2312"/>
                <w:kern w:val="0"/>
                <w:sz w:val="21"/>
                <w:szCs w:val="21"/>
              </w:rPr>
              <w:t>序号</w:t>
            </w:r>
          </w:p>
        </w:tc>
        <w:tc>
          <w:tcPr>
            <w:tcW w:w="4088" w:type="dxa"/>
            <w:gridSpan w:val="5"/>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eastAsia" w:ascii="仿宋_GB2312" w:eastAsia="仿宋_GB2312"/>
                <w:kern w:val="0"/>
                <w:sz w:val="21"/>
                <w:szCs w:val="21"/>
              </w:rPr>
              <w:t>申报专业</w:t>
            </w:r>
          </w:p>
        </w:tc>
        <w:tc>
          <w:tcPr>
            <w:tcW w:w="4126" w:type="dxa"/>
            <w:gridSpan w:val="6"/>
            <w:tcBorders>
              <w:top w:val="nil"/>
              <w:left w:val="nil"/>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eastAsia" w:ascii="仿宋_GB2312" w:eastAsia="仿宋_GB2312"/>
                <w:kern w:val="0"/>
                <w:sz w:val="21"/>
                <w:szCs w:val="21"/>
              </w:rPr>
              <w:t>专业代码</w:t>
            </w:r>
          </w:p>
        </w:tc>
      </w:tr>
      <w:tr>
        <w:tblPrEx>
          <w:tblLayout w:type="fixed"/>
          <w:tblCellMar>
            <w:top w:w="0" w:type="dxa"/>
            <w:left w:w="0" w:type="dxa"/>
            <w:bottom w:w="0" w:type="dxa"/>
            <w:right w:w="0" w:type="dxa"/>
          </w:tblCellMar>
        </w:tblPrEx>
        <w:trPr>
          <w:trHeight w:val="315" w:hRule="atLeast"/>
          <w:jc w:val="center"/>
        </w:trPr>
        <w:tc>
          <w:tcPr>
            <w:tcW w:w="1074" w:type="dxa"/>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eastAsia" w:ascii="仿宋_GB2312" w:eastAsia="仿宋_GB2312"/>
                <w:kern w:val="0"/>
                <w:sz w:val="21"/>
                <w:szCs w:val="21"/>
              </w:rPr>
              <w:t>1</w:t>
            </w:r>
          </w:p>
        </w:tc>
        <w:tc>
          <w:tcPr>
            <w:tcW w:w="4088" w:type="dxa"/>
            <w:gridSpan w:val="5"/>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126" w:type="dxa"/>
            <w:gridSpan w:val="6"/>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r>
      <w:tr>
        <w:tblPrEx>
          <w:tblLayout w:type="fixed"/>
          <w:tblCellMar>
            <w:top w:w="0" w:type="dxa"/>
            <w:left w:w="0" w:type="dxa"/>
            <w:bottom w:w="0" w:type="dxa"/>
            <w:right w:w="0" w:type="dxa"/>
          </w:tblCellMar>
        </w:tblPrEx>
        <w:trPr>
          <w:trHeight w:val="315" w:hRule="atLeast"/>
          <w:jc w:val="center"/>
        </w:trPr>
        <w:tc>
          <w:tcPr>
            <w:tcW w:w="1074" w:type="dxa"/>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eastAsia" w:ascii="仿宋_GB2312" w:eastAsia="仿宋_GB2312"/>
                <w:kern w:val="0"/>
                <w:sz w:val="21"/>
                <w:szCs w:val="21"/>
              </w:rPr>
              <w:t>2</w:t>
            </w:r>
          </w:p>
        </w:tc>
        <w:tc>
          <w:tcPr>
            <w:tcW w:w="4088" w:type="dxa"/>
            <w:gridSpan w:val="5"/>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126" w:type="dxa"/>
            <w:gridSpan w:val="6"/>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r>
      <w:tr>
        <w:tblPrEx>
          <w:tblLayout w:type="fixed"/>
          <w:tblCellMar>
            <w:top w:w="0" w:type="dxa"/>
            <w:left w:w="0" w:type="dxa"/>
            <w:bottom w:w="0" w:type="dxa"/>
            <w:right w:w="0" w:type="dxa"/>
          </w:tblCellMar>
        </w:tblPrEx>
        <w:trPr>
          <w:trHeight w:val="348" w:hRule="atLeast"/>
          <w:jc w:val="center"/>
        </w:trPr>
        <w:tc>
          <w:tcPr>
            <w:tcW w:w="1074" w:type="dxa"/>
            <w:tcBorders>
              <w:top w:val="nil"/>
              <w:left w:val="single" w:color="auto" w:sz="8" w:space="0"/>
              <w:bottom w:val="single" w:color="auto" w:sz="8" w:space="0"/>
              <w:right w:val="single" w:color="auto" w:sz="8" w:space="0"/>
            </w:tcBorders>
            <w:shd w:val="clear" w:color="auto" w:fill="auto"/>
            <w:vAlign w:val="center"/>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eastAsia" w:ascii="仿宋_GB2312" w:eastAsia="仿宋_GB2312"/>
                <w:kern w:val="0"/>
                <w:sz w:val="21"/>
                <w:szCs w:val="21"/>
              </w:rPr>
              <w:t>3</w:t>
            </w:r>
          </w:p>
        </w:tc>
        <w:tc>
          <w:tcPr>
            <w:tcW w:w="4088" w:type="dxa"/>
            <w:gridSpan w:val="5"/>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126" w:type="dxa"/>
            <w:gridSpan w:val="6"/>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r>
      <w:tr>
        <w:tblPrEx>
          <w:tblLayout w:type="fixed"/>
          <w:tblCellMar>
            <w:top w:w="0" w:type="dxa"/>
            <w:left w:w="0" w:type="dxa"/>
            <w:bottom w:w="0" w:type="dxa"/>
            <w:right w:w="0" w:type="dxa"/>
          </w:tblCellMar>
        </w:tblPrEx>
        <w:trPr>
          <w:trHeight w:val="285" w:hRule="atLeast"/>
          <w:jc w:val="center"/>
        </w:trPr>
        <w:tc>
          <w:tcPr>
            <w:tcW w:w="1074" w:type="dxa"/>
            <w:tcBorders>
              <w:top w:val="nil"/>
              <w:left w:val="single" w:color="auto" w:sz="8" w:space="0"/>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jc w:val="center"/>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088" w:type="dxa"/>
            <w:gridSpan w:val="5"/>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126" w:type="dxa"/>
            <w:gridSpan w:val="6"/>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r>
      <w:tr>
        <w:tblPrEx>
          <w:tblLayout w:type="fixed"/>
          <w:tblCellMar>
            <w:top w:w="0" w:type="dxa"/>
            <w:left w:w="0" w:type="dxa"/>
            <w:bottom w:w="0" w:type="dxa"/>
            <w:right w:w="0" w:type="dxa"/>
          </w:tblCellMar>
        </w:tblPrEx>
        <w:trPr>
          <w:trHeight w:val="253" w:hRule="atLeast"/>
          <w:jc w:val="center"/>
        </w:trPr>
        <w:tc>
          <w:tcPr>
            <w:tcW w:w="1074" w:type="dxa"/>
            <w:tcBorders>
              <w:top w:val="nil"/>
              <w:left w:val="single" w:color="auto" w:sz="8" w:space="0"/>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088" w:type="dxa"/>
            <w:gridSpan w:val="5"/>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c>
          <w:tcPr>
            <w:tcW w:w="4126" w:type="dxa"/>
            <w:gridSpan w:val="6"/>
            <w:tcBorders>
              <w:top w:val="nil"/>
              <w:left w:val="nil"/>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tc>
      </w:tr>
      <w:tr>
        <w:tblPrEx>
          <w:tblLayout w:type="fixed"/>
          <w:tblCellMar>
            <w:top w:w="0" w:type="dxa"/>
            <w:left w:w="0" w:type="dxa"/>
            <w:bottom w:w="0" w:type="dxa"/>
            <w:right w:w="0" w:type="dxa"/>
          </w:tblCellMar>
        </w:tblPrEx>
        <w:trPr>
          <w:trHeight w:val="1760" w:hRule="atLeast"/>
          <w:jc w:val="center"/>
        </w:trPr>
        <w:tc>
          <w:tcPr>
            <w:tcW w:w="9288" w:type="dxa"/>
            <w:gridSpan w:val="12"/>
            <w:tcBorders>
              <w:top w:val="nil"/>
              <w:left w:val="single" w:color="auto" w:sz="8" w:space="0"/>
              <w:bottom w:val="single" w:color="auto" w:sz="8" w:space="0"/>
              <w:right w:val="single" w:color="auto" w:sz="8" w:space="0"/>
            </w:tcBorders>
            <w:shd w:val="clear" w:color="auto" w:fill="auto"/>
            <w:vAlign w:val="top"/>
          </w:tcPr>
          <w:p>
            <w:pPr>
              <w:keepLines w:val="0"/>
              <w:widowControl/>
              <w:suppressLineNumbers w:val="0"/>
              <w:spacing w:before="120" w:beforeAutospacing="0" w:after="0" w:afterAutospacing="0"/>
              <w:ind w:left="0" w:right="0" w:firstLine="420"/>
              <w:rPr>
                <w:rFonts w:hint="default" w:ascii="Times New Roman" w:hAnsi="Times New Roman" w:eastAsia="宋体"/>
                <w:kern w:val="0"/>
                <w:sz w:val="21"/>
                <w:szCs w:val="21"/>
              </w:rPr>
            </w:pPr>
            <w:r>
              <w:rPr>
                <w:rFonts w:hint="eastAsia" w:ascii="仿宋_GB2312" w:eastAsia="仿宋_GB2312"/>
                <w:kern w:val="0"/>
                <w:sz w:val="21"/>
                <w:szCs w:val="21"/>
              </w:rPr>
              <w:t>专家所在单位推荐意见：</w:t>
            </w:r>
          </w:p>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p>
          <w:p>
            <w:pPr>
              <w:keepLines w:val="0"/>
              <w:widowControl/>
              <w:suppressLineNumbers w:val="0"/>
              <w:spacing w:before="0" w:beforeAutospacing="0" w:after="0" w:afterAutospacing="0"/>
              <w:ind w:left="0" w:right="0" w:firstLine="420"/>
              <w:jc w:val="right"/>
              <w:rPr>
                <w:rFonts w:hint="default" w:ascii="Times New Roman" w:hAnsi="Times New Roman" w:eastAsia="宋体"/>
                <w:kern w:val="0"/>
                <w:sz w:val="21"/>
                <w:szCs w:val="21"/>
              </w:rPr>
            </w:pPr>
            <w:r>
              <w:rPr>
                <w:rFonts w:hint="default" w:ascii="Times New Roman" w:hAnsi="Times New Roman" w:eastAsia="宋体"/>
                <w:kern w:val="0"/>
                <w:sz w:val="21"/>
                <w:szCs w:val="21"/>
              </w:rPr>
              <w:t> </w:t>
            </w:r>
            <w:r>
              <w:rPr>
                <w:rFonts w:hint="default" w:ascii="Calibri" w:hAnsi="Calibri" w:eastAsia="仿宋_GB2312"/>
                <w:kern w:val="0"/>
                <w:sz w:val="21"/>
                <w:szCs w:val="21"/>
              </w:rPr>
              <w:t>年</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月</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日</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（公章）</w:t>
            </w:r>
          </w:p>
        </w:tc>
      </w:tr>
      <w:tr>
        <w:tblPrEx>
          <w:tblLayout w:type="fixed"/>
          <w:tblCellMar>
            <w:top w:w="0" w:type="dxa"/>
            <w:left w:w="0" w:type="dxa"/>
            <w:bottom w:w="0" w:type="dxa"/>
            <w:right w:w="0" w:type="dxa"/>
          </w:tblCellMar>
        </w:tblPrEx>
        <w:trPr>
          <w:trHeight w:val="2425" w:hRule="atLeast"/>
          <w:jc w:val="center"/>
        </w:trPr>
        <w:tc>
          <w:tcPr>
            <w:tcW w:w="1074" w:type="dxa"/>
            <w:tcBorders>
              <w:top w:val="nil"/>
              <w:left w:val="single" w:color="auto" w:sz="8" w:space="0"/>
              <w:bottom w:val="single" w:color="auto" w:sz="8" w:space="0"/>
              <w:right w:val="single" w:color="auto" w:sz="8" w:space="0"/>
            </w:tcBorders>
            <w:shd w:val="clear" w:color="auto" w:fill="auto"/>
            <w:vAlign w:val="top"/>
          </w:tcPr>
          <w:p>
            <w:pPr>
              <w:keepLines w:val="0"/>
              <w:widowControl/>
              <w:suppressLineNumbers w:val="0"/>
              <w:spacing w:before="0" w:beforeAutospacing="0" w:after="0" w:afterAutospacing="0"/>
              <w:ind w:left="0" w:right="113"/>
              <w:jc w:val="center"/>
              <w:rPr>
                <w:rFonts w:hint="eastAsia" w:ascii="仿宋_GB2312" w:eastAsia="仿宋_GB2312"/>
                <w:kern w:val="0"/>
                <w:sz w:val="21"/>
                <w:szCs w:val="21"/>
              </w:rPr>
            </w:pPr>
            <w:r>
              <w:rPr>
                <w:rFonts w:hint="eastAsia" w:ascii="仿宋_GB2312" w:eastAsia="仿宋_GB2312"/>
                <w:kern w:val="0"/>
                <w:sz w:val="21"/>
                <w:szCs w:val="21"/>
              </w:rPr>
              <w:t>审</w:t>
            </w:r>
          </w:p>
          <w:p>
            <w:pPr>
              <w:keepLines w:val="0"/>
              <w:widowControl/>
              <w:suppressLineNumbers w:val="0"/>
              <w:spacing w:before="0" w:beforeAutospacing="0" w:after="0" w:afterAutospacing="0"/>
              <w:ind w:left="0" w:right="113"/>
              <w:jc w:val="center"/>
              <w:rPr>
                <w:rFonts w:hint="eastAsia" w:ascii="仿宋_GB2312" w:eastAsia="仿宋_GB2312"/>
                <w:kern w:val="0"/>
                <w:sz w:val="21"/>
                <w:szCs w:val="21"/>
              </w:rPr>
            </w:pPr>
            <w:r>
              <w:rPr>
                <w:rFonts w:hint="eastAsia" w:ascii="仿宋_GB2312" w:eastAsia="仿宋_GB2312"/>
                <w:kern w:val="0"/>
                <w:sz w:val="21"/>
                <w:szCs w:val="21"/>
              </w:rPr>
              <w:t>核</w:t>
            </w:r>
          </w:p>
          <w:p>
            <w:pPr>
              <w:keepLines w:val="0"/>
              <w:widowControl/>
              <w:suppressLineNumbers w:val="0"/>
              <w:spacing w:before="0" w:beforeAutospacing="0" w:after="0" w:afterAutospacing="0"/>
              <w:ind w:left="0" w:right="113"/>
              <w:jc w:val="center"/>
              <w:rPr>
                <w:rFonts w:hint="eastAsia" w:ascii="仿宋_GB2312" w:eastAsia="仿宋_GB2312"/>
                <w:kern w:val="0"/>
                <w:sz w:val="21"/>
                <w:szCs w:val="21"/>
              </w:rPr>
            </w:pPr>
            <w:r>
              <w:rPr>
                <w:rFonts w:hint="eastAsia" w:ascii="仿宋_GB2312" w:eastAsia="仿宋_GB2312"/>
                <w:kern w:val="0"/>
                <w:sz w:val="21"/>
                <w:szCs w:val="21"/>
              </w:rPr>
              <w:t>意</w:t>
            </w:r>
          </w:p>
          <w:p>
            <w:pPr>
              <w:keepLines w:val="0"/>
              <w:widowControl/>
              <w:suppressLineNumbers w:val="0"/>
              <w:spacing w:before="0" w:beforeAutospacing="0" w:after="0" w:afterAutospacing="0"/>
              <w:ind w:left="0" w:right="113"/>
              <w:jc w:val="center"/>
              <w:rPr>
                <w:rFonts w:hint="eastAsia" w:ascii="Times New Roman" w:hAnsi="Times New Roman" w:eastAsia="宋体" w:cs="Times New Roman"/>
                <w:kern w:val="0"/>
                <w:sz w:val="21"/>
                <w:szCs w:val="21"/>
                <w:lang w:bidi="ar-SA"/>
              </w:rPr>
            </w:pPr>
            <w:r>
              <w:rPr>
                <w:rFonts w:hint="eastAsia" w:ascii="仿宋_GB2312" w:eastAsia="仿宋_GB2312"/>
                <w:kern w:val="0"/>
                <w:sz w:val="21"/>
                <w:szCs w:val="21"/>
              </w:rPr>
              <w:t>见</w:t>
            </w:r>
          </w:p>
        </w:tc>
        <w:tc>
          <w:tcPr>
            <w:tcW w:w="4442" w:type="dxa"/>
            <w:gridSpan w:val="6"/>
            <w:tcBorders>
              <w:top w:val="nil"/>
              <w:left w:val="nil"/>
              <w:bottom w:val="single" w:color="auto" w:sz="8" w:space="0"/>
              <w:right w:val="single" w:color="auto" w:sz="8" w:space="0"/>
            </w:tcBorders>
            <w:shd w:val="clear" w:color="auto" w:fill="auto"/>
            <w:vAlign w:val="top"/>
          </w:tcPr>
          <w:p>
            <w:pPr>
              <w:keepLines w:val="0"/>
              <w:widowControl/>
              <w:suppressLineNumbers w:val="0"/>
              <w:spacing w:before="12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资格初审意见：</w:t>
            </w:r>
          </w:p>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default" w:ascii="Calibri" w:hAnsi="Calibri" w:eastAsia="仿宋_GB2312"/>
                <w:kern w:val="0"/>
                <w:sz w:val="21"/>
                <w:szCs w:val="21"/>
              </w:rPr>
              <w:t>拟入库库别：</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区域库：</w:t>
            </w:r>
            <w:r>
              <w:rPr>
                <w:rFonts w:hint="eastAsia" w:ascii="仿宋_GB2312" w:eastAsia="仿宋_GB2312"/>
                <w:kern w:val="0"/>
                <w:sz w:val="21"/>
                <w:szCs w:val="21"/>
                <w:u w:val="single"/>
              </w:rPr>
              <w:t xml:space="preserve">       </w:t>
            </w:r>
            <w:r>
              <w:rPr>
                <w:rFonts w:hint="eastAsia" w:ascii="仿宋_GB2312" w:eastAsia="仿宋_GB2312"/>
                <w:kern w:val="0"/>
                <w:sz w:val="21"/>
                <w:szCs w:val="21"/>
              </w:rPr>
              <w:t>区域</w:t>
            </w:r>
          </w:p>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 xml:space="preserve">            □ 行业库：</w:t>
            </w:r>
            <w:r>
              <w:rPr>
                <w:rFonts w:hint="eastAsia" w:ascii="仿宋_GB2312" w:eastAsia="仿宋_GB2312"/>
                <w:kern w:val="0"/>
                <w:sz w:val="21"/>
                <w:szCs w:val="21"/>
                <w:u w:val="single"/>
              </w:rPr>
              <w:t xml:space="preserve">       </w:t>
            </w:r>
            <w:r>
              <w:rPr>
                <w:rFonts w:hint="eastAsia" w:ascii="仿宋_GB2312" w:eastAsia="仿宋_GB2312"/>
                <w:kern w:val="0"/>
                <w:sz w:val="21"/>
                <w:szCs w:val="21"/>
              </w:rPr>
              <w:t>子库</w:t>
            </w:r>
          </w:p>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r>
              <w:rPr>
                <w:rFonts w:hint="default" w:ascii="Calibri" w:hAnsi="Calibri" w:eastAsia="仿宋_GB2312"/>
                <w:kern w:val="0"/>
                <w:sz w:val="21"/>
                <w:szCs w:val="21"/>
              </w:rPr>
              <w:t>（选中在框内打</w:t>
            </w:r>
            <w:r>
              <w:rPr>
                <w:rFonts w:hint="default" w:ascii="Times New Roman" w:hAnsi="Times New Roman" w:eastAsia="仿宋_GB2312"/>
                <w:kern w:val="0"/>
                <w:sz w:val="21"/>
                <w:szCs w:val="21"/>
              </w:rPr>
              <w:t>√</w:t>
            </w:r>
            <w:r>
              <w:rPr>
                <w:rFonts w:hint="default" w:ascii="Calibri" w:hAnsi="Calibri" w:eastAsia="仿宋_GB2312"/>
                <w:kern w:val="0"/>
                <w:sz w:val="21"/>
                <w:szCs w:val="21"/>
              </w:rPr>
              <w:t>）</w:t>
            </w:r>
          </w:p>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r>
              <w:rPr>
                <w:rFonts w:hint="eastAsia" w:ascii="Times New Roman" w:hAnsi="Times New Roman" w:eastAsia="宋体" w:cs="Times New Roman"/>
                <w:kern w:val="0"/>
                <w:sz w:val="21"/>
                <w:szCs w:val="21"/>
                <w:lang w:bidi="ar-SA"/>
              </w:rPr>
              <w:t xml:space="preserve">                  </w:t>
            </w:r>
            <w:r>
              <w:rPr>
                <w:rFonts w:hint="default" w:ascii="Calibri" w:hAnsi="Calibri" w:eastAsia="仿宋_GB2312"/>
                <w:kern w:val="0"/>
                <w:sz w:val="21"/>
                <w:szCs w:val="21"/>
              </w:rPr>
              <w:t>年</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月</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日</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（公章）</w:t>
            </w:r>
          </w:p>
        </w:tc>
        <w:tc>
          <w:tcPr>
            <w:tcW w:w="3772" w:type="dxa"/>
            <w:gridSpan w:val="5"/>
            <w:tcBorders>
              <w:top w:val="nil"/>
              <w:left w:val="nil"/>
              <w:bottom w:val="single" w:color="auto" w:sz="8" w:space="0"/>
              <w:right w:val="single" w:color="auto" w:sz="8" w:space="0"/>
            </w:tcBorders>
            <w:shd w:val="clear" w:color="auto" w:fill="auto"/>
            <w:vAlign w:val="top"/>
          </w:tcPr>
          <w:p>
            <w:pPr>
              <w:keepLines w:val="0"/>
              <w:widowControl/>
              <w:suppressLineNumbers w:val="0"/>
              <w:spacing w:before="12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复验入库意见：</w:t>
            </w:r>
          </w:p>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default" w:ascii="Calibri" w:hAnsi="Calibri" w:eastAsia="仿宋_GB2312"/>
                <w:kern w:val="0"/>
                <w:sz w:val="21"/>
                <w:szCs w:val="21"/>
              </w:rPr>
              <w:t>入库库别：</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区域库：</w:t>
            </w:r>
            <w:r>
              <w:rPr>
                <w:rFonts w:hint="eastAsia" w:ascii="仿宋_GB2312" w:eastAsia="仿宋_GB2312"/>
                <w:kern w:val="0"/>
                <w:sz w:val="21"/>
                <w:szCs w:val="21"/>
                <w:u w:val="single"/>
              </w:rPr>
              <w:t xml:space="preserve">       </w:t>
            </w:r>
            <w:r>
              <w:rPr>
                <w:rFonts w:hint="eastAsia" w:ascii="仿宋_GB2312" w:eastAsia="仿宋_GB2312"/>
                <w:kern w:val="0"/>
                <w:sz w:val="21"/>
                <w:szCs w:val="21"/>
              </w:rPr>
              <w:t>区域</w:t>
            </w:r>
          </w:p>
          <w:p>
            <w:pPr>
              <w:keepLines w:val="0"/>
              <w:widowControl/>
              <w:suppressLineNumbers w:val="0"/>
              <w:spacing w:before="0" w:beforeAutospacing="0" w:after="0" w:afterAutospacing="0"/>
              <w:ind w:left="0" w:right="0"/>
              <w:rPr>
                <w:rFonts w:hint="default" w:ascii="Times New Roman" w:hAnsi="Times New Roman" w:eastAsia="宋体"/>
                <w:kern w:val="0"/>
                <w:sz w:val="21"/>
                <w:szCs w:val="21"/>
              </w:rPr>
            </w:pPr>
            <w:r>
              <w:rPr>
                <w:rFonts w:hint="eastAsia" w:ascii="仿宋_GB2312" w:eastAsia="仿宋_GB2312"/>
                <w:kern w:val="0"/>
                <w:sz w:val="21"/>
                <w:szCs w:val="21"/>
              </w:rPr>
              <w:t xml:space="preserve">          □ 行业库：</w:t>
            </w:r>
            <w:r>
              <w:rPr>
                <w:rFonts w:hint="eastAsia" w:ascii="仿宋_GB2312" w:eastAsia="仿宋_GB2312"/>
                <w:kern w:val="0"/>
                <w:sz w:val="21"/>
                <w:szCs w:val="21"/>
                <w:u w:val="single"/>
              </w:rPr>
              <w:t xml:space="preserve">       </w:t>
            </w:r>
            <w:r>
              <w:rPr>
                <w:rFonts w:hint="eastAsia" w:ascii="仿宋_GB2312" w:eastAsia="仿宋_GB2312"/>
                <w:kern w:val="0"/>
                <w:sz w:val="21"/>
                <w:szCs w:val="21"/>
              </w:rPr>
              <w:t>子库</w:t>
            </w:r>
          </w:p>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r>
              <w:rPr>
                <w:rFonts w:hint="default" w:ascii="Calibri" w:hAnsi="Calibri" w:eastAsia="仿宋_GB2312"/>
                <w:kern w:val="0"/>
                <w:sz w:val="21"/>
                <w:szCs w:val="21"/>
              </w:rPr>
              <w:t>（选中在框内打</w:t>
            </w:r>
            <w:r>
              <w:rPr>
                <w:rFonts w:hint="default" w:ascii="Times New Roman" w:hAnsi="Times New Roman" w:eastAsia="仿宋_GB2312"/>
                <w:kern w:val="0"/>
                <w:sz w:val="21"/>
                <w:szCs w:val="21"/>
              </w:rPr>
              <w:t>√</w:t>
            </w:r>
            <w:r>
              <w:rPr>
                <w:rFonts w:hint="default" w:ascii="Calibri" w:hAnsi="Calibri" w:eastAsia="仿宋_GB2312"/>
                <w:kern w:val="0"/>
                <w:sz w:val="21"/>
                <w:szCs w:val="21"/>
              </w:rPr>
              <w:t>）</w:t>
            </w:r>
          </w:p>
          <w:p>
            <w:pPr>
              <w:keepLines w:val="0"/>
              <w:widowControl/>
              <w:suppressLineNumbers w:val="0"/>
              <w:spacing w:before="0" w:beforeAutospacing="0" w:after="0" w:afterAutospacing="0"/>
              <w:ind w:left="0" w:right="0" w:firstLine="420"/>
              <w:rPr>
                <w:rFonts w:hint="default" w:ascii="Times New Roman" w:hAnsi="Times New Roman" w:eastAsia="宋体"/>
                <w:kern w:val="0"/>
                <w:sz w:val="21"/>
                <w:szCs w:val="21"/>
              </w:rPr>
            </w:pPr>
            <w:r>
              <w:rPr>
                <w:rFonts w:hint="default" w:ascii="Times New Roman" w:hAnsi="Times New Roman" w:eastAsia="宋体"/>
                <w:kern w:val="0"/>
                <w:sz w:val="21"/>
                <w:szCs w:val="21"/>
              </w:rPr>
              <w:t> </w:t>
            </w:r>
            <w:r>
              <w:rPr>
                <w:rFonts w:hint="eastAsia" w:ascii="Times New Roman" w:hAnsi="Times New Roman" w:eastAsia="宋体" w:cs="Times New Roman"/>
                <w:kern w:val="0"/>
                <w:sz w:val="21"/>
                <w:szCs w:val="21"/>
                <w:lang w:bidi="ar-SA"/>
              </w:rPr>
              <w:t xml:space="preserve">            </w:t>
            </w:r>
            <w:r>
              <w:rPr>
                <w:rFonts w:hint="default" w:ascii="Calibri" w:hAnsi="Calibri" w:eastAsia="仿宋_GB2312"/>
                <w:kern w:val="0"/>
                <w:sz w:val="21"/>
                <w:szCs w:val="21"/>
              </w:rPr>
              <w:t>年</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月</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日</w:t>
            </w:r>
            <w:r>
              <w:rPr>
                <w:rFonts w:hint="default" w:ascii="Times New Roman" w:hAnsi="Times New Roman" w:eastAsia="仿宋_GB2312"/>
                <w:kern w:val="0"/>
                <w:sz w:val="21"/>
                <w:szCs w:val="21"/>
              </w:rPr>
              <w:t xml:space="preserve">  </w:t>
            </w:r>
            <w:r>
              <w:rPr>
                <w:rFonts w:hint="default" w:ascii="Calibri" w:hAnsi="Calibri" w:eastAsia="仿宋_GB2312"/>
                <w:kern w:val="0"/>
                <w:sz w:val="21"/>
                <w:szCs w:val="21"/>
              </w:rPr>
              <w:t>（公章）</w:t>
            </w:r>
          </w:p>
        </w:tc>
      </w:tr>
    </w:tbl>
    <w:p>
      <w:pPr>
        <w:keepLines w:val="0"/>
        <w:widowControl/>
        <w:suppressLineNumbers w:val="0"/>
        <w:spacing w:before="120" w:beforeAutospacing="0" w:after="0" w:afterAutospacing="0" w:line="240" w:lineRule="atLeast"/>
        <w:ind w:left="0" w:right="-210"/>
        <w:jc w:val="center"/>
        <w:rPr>
          <w:rFonts w:hint="eastAsia" w:ascii="仿宋" w:eastAsia="仿宋"/>
          <w:b/>
          <w:bCs/>
          <w:color w:val="000000"/>
          <w:spacing w:val="0"/>
          <w:kern w:val="0"/>
          <w:sz w:val="32"/>
          <w:szCs w:val="32"/>
          <w:shd w:val="clear" w:color="auto" w:fill="FFFFFF"/>
        </w:rPr>
      </w:pPr>
      <w:r>
        <w:rPr>
          <w:rFonts w:hint="eastAsia" w:ascii="仿宋" w:eastAsia="仿宋"/>
          <w:b/>
          <w:bCs/>
          <w:color w:val="000000"/>
          <w:spacing w:val="0"/>
          <w:kern w:val="0"/>
          <w:sz w:val="32"/>
          <w:szCs w:val="32"/>
          <w:shd w:val="clear" w:color="auto" w:fill="FFFFFF"/>
        </w:rPr>
        <w:t>填写说明</w:t>
      </w:r>
    </w:p>
    <w:p>
      <w:pPr>
        <w:keepLines w:val="0"/>
        <w:widowControl/>
        <w:suppressLineNumbers w:val="0"/>
        <w:spacing w:before="120" w:beforeAutospacing="0" w:after="0" w:afterAutospacing="0" w:line="240" w:lineRule="atLeast"/>
        <w:ind w:left="0" w:right="-210"/>
        <w:rPr>
          <w:rFonts w:hint="eastAsia" w:ascii="仿宋" w:eastAsia="仿宋"/>
          <w:kern w:val="0"/>
          <w:sz w:val="32"/>
          <w:szCs w:val="32"/>
        </w:rPr>
      </w:pPr>
      <w:r>
        <w:rPr>
          <w:rFonts w:hint="eastAsia" w:ascii="仿宋" w:eastAsia="仿宋"/>
          <w:color w:val="000000"/>
          <w:spacing w:val="0"/>
          <w:kern w:val="0"/>
          <w:sz w:val="32"/>
          <w:szCs w:val="32"/>
          <w:shd w:val="clear" w:color="auto" w:fill="FFFFFF"/>
        </w:rPr>
        <w:t>1、“本表连同申报专家本人的身份证、最高学历证书、职称证书或高级职称评定部门出具的同等专业水平认定意见、注册执业资格证等有效证件的原件及复印件1份、近期一寸免冠彩色照片2张、申报专家本人签名的《</w:t>
      </w:r>
      <w:bookmarkStart w:id="0" w:name="_GoBack"/>
      <w:bookmarkEnd w:id="0"/>
      <w:r>
        <w:rPr>
          <w:rFonts w:hint="eastAsia" w:ascii="仿宋" w:eastAsia="仿宋"/>
          <w:color w:val="000000"/>
          <w:spacing w:val="0"/>
          <w:kern w:val="0"/>
          <w:sz w:val="32"/>
          <w:szCs w:val="32"/>
          <w:shd w:val="clear" w:color="auto" w:fill="FFFFFF"/>
        </w:rPr>
        <w:t>湖北省评标专家事前信用承诺书》报送至市民服务中心81号窗口；</w:t>
      </w:r>
    </w:p>
    <w:p>
      <w:pPr>
        <w:keepLines w:val="0"/>
        <w:widowControl/>
        <w:suppressLineNumbers w:val="0"/>
        <w:spacing w:before="0" w:beforeAutospacing="0" w:after="0" w:afterAutospacing="0" w:line="240" w:lineRule="atLeast"/>
        <w:ind w:right="0"/>
        <w:rPr>
          <w:rFonts w:hint="eastAsia" w:ascii="仿宋" w:eastAsia="仿宋"/>
          <w:color w:val="000000"/>
          <w:spacing w:val="0"/>
          <w:kern w:val="0"/>
          <w:sz w:val="32"/>
          <w:szCs w:val="32"/>
          <w:shd w:val="clear" w:color="auto" w:fill="FFFFFF"/>
        </w:rPr>
      </w:pPr>
      <w:r>
        <w:rPr>
          <w:rFonts w:hint="eastAsia" w:ascii="仿宋" w:eastAsia="仿宋"/>
          <w:color w:val="000000"/>
          <w:spacing w:val="0"/>
          <w:kern w:val="0"/>
          <w:sz w:val="32"/>
          <w:szCs w:val="32"/>
          <w:shd w:val="clear" w:color="auto" w:fill="FFFFFF"/>
        </w:rPr>
        <w:t>2、“申报专业”应按照国家《评标专家专业分类标准》填写至三级类别。</w:t>
      </w:r>
    </w:p>
    <w:p>
      <w:pPr>
        <w:keepLines w:val="0"/>
        <w:widowControl/>
        <w:suppressLineNumbers w:val="0"/>
        <w:spacing w:before="0" w:beforeAutospacing="0" w:after="0" w:afterAutospacing="0" w:line="240" w:lineRule="atLeast"/>
        <w:ind w:right="0"/>
        <w:rPr>
          <w:rFonts w:hint="eastAsia" w:ascii="仿宋" w:eastAsia="仿宋"/>
          <w:color w:val="000000"/>
          <w:spacing w:val="0"/>
          <w:kern w:val="0"/>
          <w:sz w:val="32"/>
          <w:szCs w:val="32"/>
          <w:shd w:val="clear" w:color="auto" w:fill="FFFFFF"/>
        </w:rPr>
      </w:pPr>
    </w:p>
    <w:p>
      <w:pPr>
        <w:keepLines w:val="0"/>
        <w:widowControl/>
        <w:suppressLineNumbers w:val="0"/>
        <w:spacing w:before="0" w:beforeAutospacing="0" w:after="0" w:afterAutospacing="0" w:line="240" w:lineRule="atLeast"/>
        <w:ind w:right="0"/>
        <w:rPr>
          <w:rFonts w:hint="eastAsia" w:ascii="仿宋" w:eastAsia="仿宋"/>
          <w:color w:val="000000"/>
          <w:spacing w:val="0"/>
          <w:kern w:val="0"/>
          <w:sz w:val="32"/>
          <w:szCs w:val="32"/>
          <w:shd w:val="clear" w:color="auto" w:fill="FFFFFF"/>
        </w:rPr>
      </w:pPr>
    </w:p>
    <w:p>
      <w:pPr>
        <w:keepLines w:val="0"/>
        <w:widowControl/>
        <w:suppressLineNumbers w:val="0"/>
        <w:spacing w:before="0" w:beforeAutospacing="0" w:after="0" w:afterAutospacing="0" w:line="240" w:lineRule="atLeast"/>
        <w:ind w:right="0"/>
        <w:rPr>
          <w:rFonts w:hint="eastAsia" w:ascii="仿宋" w:eastAsia="仿宋"/>
          <w:color w:val="000000"/>
          <w:spacing w:val="0"/>
          <w:kern w:val="0"/>
          <w:sz w:val="32"/>
          <w:szCs w:val="32"/>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right="0"/>
        <w:rPr>
          <w:rFonts w:ascii="Calibri" w:hAnsi="Calibri" w:eastAsia="仿宋_GB2312"/>
          <w:color w:val="000000"/>
          <w:spacing w:val="0"/>
          <w:kern w:val="0"/>
          <w:sz w:val="21"/>
          <w:szCs w:val="21"/>
          <w:shd w:val="clear" w:color="auto" w:fill="FFFFFF"/>
        </w:rPr>
      </w:pPr>
    </w:p>
    <w:p>
      <w:pPr>
        <w:keepLines w:val="0"/>
        <w:widowControl/>
        <w:suppressLineNumbers w:val="0"/>
        <w:spacing w:before="0" w:beforeAutospacing="0" w:after="0" w:afterAutospacing="0" w:line="240" w:lineRule="atLeast"/>
        <w:ind w:left="0" w:right="0" w:firstLine="220"/>
        <w:rPr>
          <w:rFonts w:hint="default" w:ascii="Times New Roman" w:hAnsi="Times New Roman" w:eastAsia="宋体"/>
          <w:kern w:val="0"/>
          <w:sz w:val="21"/>
          <w:szCs w:val="21"/>
        </w:rPr>
      </w:pPr>
      <w:r>
        <w:rPr>
          <w:rFonts w:hint="eastAsia" w:ascii="仿宋_GB2312" w:eastAsia="仿宋_GB2312"/>
          <w:color w:val="000000"/>
          <w:spacing w:val="0"/>
          <w:kern w:val="0"/>
          <w:sz w:val="32"/>
          <w:szCs w:val="32"/>
          <w:shd w:val="clear" w:color="auto" w:fill="FFFFFF"/>
        </w:rPr>
        <w:t>附件二：</w:t>
      </w:r>
    </w:p>
    <w:p>
      <w:pPr>
        <w:keepLines w:val="0"/>
        <w:widowControl/>
        <w:suppressLineNumbers w:val="0"/>
        <w:spacing w:before="240" w:beforeAutospacing="0" w:after="240" w:afterAutospacing="0" w:line="480" w:lineRule="atLeast"/>
        <w:ind w:left="0" w:right="0" w:firstLine="420"/>
        <w:jc w:val="center"/>
        <w:rPr>
          <w:rFonts w:hint="eastAsia" w:ascii="黑体" w:eastAsia="黑体"/>
          <w:kern w:val="0"/>
          <w:sz w:val="21"/>
          <w:szCs w:val="21"/>
        </w:rPr>
      </w:pPr>
      <w:r>
        <w:rPr>
          <w:rFonts w:hint="eastAsia" w:ascii="黑体" w:eastAsia="黑体"/>
          <w:color w:val="000000"/>
          <w:spacing w:val="0"/>
          <w:kern w:val="0"/>
          <w:sz w:val="36"/>
          <w:szCs w:val="36"/>
          <w:shd w:val="clear" w:color="auto" w:fill="FFFFFF"/>
        </w:rPr>
        <w:t>湖北省评标专家事前信用承诺书</w:t>
      </w:r>
    </w:p>
    <w:p>
      <w:pPr>
        <w:keepLines w:val="0"/>
        <w:widowControl/>
        <w:suppressLineNumbers w:val="0"/>
        <w:spacing w:before="0" w:beforeAutospacing="0" w:after="0" w:afterAutospacing="0" w:line="440" w:lineRule="exact"/>
        <w:ind w:left="0" w:leftChars="0" w:right="0" w:rightChars="0" w:firstLine="494"/>
        <w:rPr>
          <w:rFonts w:hint="eastAsia" w:ascii="仿宋" w:eastAsia="仿宋"/>
          <w:kern w:val="0"/>
          <w:sz w:val="24"/>
          <w:szCs w:val="24"/>
        </w:rPr>
      </w:pPr>
      <w:r>
        <w:rPr>
          <w:rFonts w:hint="eastAsia" w:ascii="仿宋" w:eastAsia="仿宋"/>
          <w:color w:val="000000"/>
          <w:spacing w:val="0"/>
          <w:kern w:val="0"/>
          <w:sz w:val="24"/>
          <w:szCs w:val="24"/>
          <w:shd w:val="clear" w:color="auto" w:fill="FFFFFF"/>
        </w:rPr>
        <w:t>为维护公平、公正、科学、择优的评标（评审）原则，树立评标专家诚实守信的形象，本人作出以下承诺：</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（一）所提交的本人信息及专家申报材料，均合法、真实、准确、有效，无任何伪造、修改、虚假成分，并对所提供资料的真实性负责；</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（二）严格按照国家和湖北省关于招标投标的法律、法规、规章、和规范性文件的规定，客观公正地履行评标专家职责，遵守评标（评审）工作纪律，维护评标（评审）秩序；</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（三）当本人的工作单位、职称和通讯方式等信息发生变化时，及时以书面形式报告专家库建设管理部门；</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（四）当与投标人有利害关系，或是投标人主要负责人的近亲属，或作为行政监督部门工作人员负责监督所评标（评审）项目时，本人主动依法依规进行回避；</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五）不得有私下接触投标人，收受投标人、潜在投标人或者其他利害关系人的财物或者其他好处，透露对评审和比较、中标候选人的推荐情况，擅离职守，不按规定评标，应当回避而不回避，以及其他不客观、不公正履行职务等行为。</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（六）按时参加评标（评审）工作，依法依规独立评审，提出评审意见，不受任何单位或者个人的干预，对所提出的评标（评审）意见承担个人责任；</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（七）对评标（评审）过程中的违法、违规或不正当行为，及时向有关行政主管部门、综合监管机构举报；协助、配合有关行政主管部门、综合监管机构的监督、检查和调查取证；</w:t>
      </w:r>
    </w:p>
    <w:p>
      <w:pPr>
        <w:keepLines w:val="0"/>
        <w:widowControl/>
        <w:suppressLineNumbers w:val="0"/>
        <w:spacing w:before="0" w:beforeAutospacing="0" w:after="0" w:afterAutospacing="0" w:line="440" w:lineRule="exact"/>
        <w:ind w:left="0" w:leftChars="0" w:right="0" w:rightChars="0" w:firstLine="504"/>
        <w:jc w:val="left"/>
        <w:rPr>
          <w:rFonts w:hint="eastAsia" w:ascii="仿宋" w:eastAsia="仿宋"/>
          <w:kern w:val="0"/>
          <w:sz w:val="24"/>
          <w:szCs w:val="24"/>
        </w:rPr>
      </w:pPr>
      <w:r>
        <w:rPr>
          <w:rFonts w:hint="eastAsia" w:ascii="仿宋" w:eastAsia="仿宋"/>
          <w:color w:val="000000"/>
          <w:spacing w:val="0"/>
          <w:kern w:val="0"/>
          <w:sz w:val="24"/>
          <w:szCs w:val="24"/>
          <w:shd w:val="clear" w:color="auto" w:fill="FFFFFF"/>
        </w:rPr>
        <w:t>（八）自愿接受招标投标综合监督管理机构和有关行政监督部门的依法检查；对本人发生的违法违规行为，接受招标投标综合监督管理机构和有关行政监督部门依法给予的行政处罚（处理），并依法承担责任。</w:t>
      </w:r>
    </w:p>
    <w:p>
      <w:pPr>
        <w:keepLines w:val="0"/>
        <w:widowControl/>
        <w:suppressLineNumbers w:val="0"/>
        <w:spacing w:line="440" w:lineRule="exact"/>
        <w:ind w:left="0" w:leftChars="0" w:right="0" w:rightChars="0" w:firstLine="504"/>
        <w:rPr>
          <w:rFonts w:hint="eastAsia" w:ascii="仿宋" w:eastAsia="仿宋"/>
          <w:kern w:val="0"/>
          <w:szCs w:val="24"/>
        </w:rPr>
      </w:pPr>
      <w:r>
        <w:rPr>
          <w:rFonts w:hint="eastAsia" w:ascii="仿宋" w:eastAsia="仿宋"/>
          <w:color w:val="000000"/>
          <w:spacing w:val="0"/>
          <w:kern w:val="0"/>
          <w:sz w:val="24"/>
          <w:szCs w:val="24"/>
          <w:shd w:val="clear" w:color="auto" w:fill="FFFFFF"/>
        </w:rPr>
        <w:t>本人专此郑重承诺。</w:t>
      </w:r>
    </w:p>
    <w:p>
      <w:pPr>
        <w:keepLines w:val="0"/>
        <w:widowControl/>
        <w:suppressLineNumbers w:val="0"/>
        <w:spacing w:before="0" w:beforeAutospacing="0" w:after="0" w:afterAutospacing="0" w:line="440" w:lineRule="exact"/>
        <w:ind w:left="0" w:right="0" w:rightChars="0"/>
        <w:rPr>
          <w:rFonts w:hint="eastAsia" w:ascii="仿宋" w:eastAsia="仿宋"/>
          <w:color w:val="000000"/>
          <w:spacing w:val="0"/>
          <w:kern w:val="0"/>
          <w:sz w:val="24"/>
          <w:szCs w:val="24"/>
          <w:shd w:val="clear" w:color="auto" w:fill="FFFFFF"/>
        </w:rPr>
      </w:pPr>
      <w:r>
        <w:rPr>
          <w:rFonts w:hint="eastAsia" w:ascii="仿宋" w:eastAsia="仿宋"/>
          <w:color w:val="000000"/>
          <w:spacing w:val="0"/>
          <w:kern w:val="0"/>
          <w:sz w:val="24"/>
          <w:szCs w:val="24"/>
          <w:shd w:val="clear" w:color="auto" w:fill="FFFFFF"/>
        </w:rPr>
        <w:t xml:space="preserve">                                         </w:t>
      </w:r>
    </w:p>
    <w:p>
      <w:pPr>
        <w:keepLines w:val="0"/>
        <w:widowControl/>
        <w:suppressLineNumbers w:val="0"/>
        <w:spacing w:before="0" w:beforeAutospacing="0" w:after="0" w:afterAutospacing="0" w:line="440" w:lineRule="exact"/>
        <w:ind w:left="0" w:right="0" w:rightChars="0" w:firstLine="4200" w:firstLineChars="1750"/>
        <w:rPr>
          <w:rFonts w:hint="eastAsia" w:ascii="仿宋" w:eastAsia="仿宋"/>
          <w:kern w:val="0"/>
          <w:sz w:val="24"/>
          <w:szCs w:val="24"/>
        </w:rPr>
      </w:pPr>
      <w:r>
        <w:rPr>
          <w:rFonts w:hint="eastAsia" w:ascii="仿宋" w:eastAsia="仿宋"/>
          <w:color w:val="000000"/>
          <w:spacing w:val="0"/>
          <w:kern w:val="0"/>
          <w:sz w:val="24"/>
          <w:szCs w:val="24"/>
          <w:shd w:val="clear" w:color="auto" w:fill="FFFFFF"/>
        </w:rPr>
        <w:t xml:space="preserve"> 评标专家本人签名：</w:t>
      </w:r>
    </w:p>
    <w:p>
      <w:pPr>
        <w:keepLines w:val="0"/>
        <w:widowControl/>
        <w:suppressLineNumbers w:val="0"/>
        <w:spacing w:line="440" w:lineRule="exact"/>
        <w:ind w:left="0" w:leftChars="0" w:right="0" w:rightChars="0" w:firstLine="420"/>
        <w:jc w:val="center"/>
      </w:pPr>
      <w:r>
        <w:rPr>
          <w:rFonts w:hint="eastAsia" w:ascii="仿宋" w:eastAsia="仿宋"/>
          <w:color w:val="000000"/>
          <w:spacing w:val="0"/>
          <w:kern w:val="0"/>
          <w:sz w:val="24"/>
          <w:szCs w:val="24"/>
          <w:shd w:val="clear" w:color="auto" w:fill="FFFFFF"/>
        </w:rPr>
        <w:t xml:space="preserve">                                           年    月    </w:t>
      </w:r>
    </w:p>
    <w:sectPr>
      <w:pgSz w:w="11907" w:h="16839"/>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86"/>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64E2D"/>
    <w:rsid w:val="50064E2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ahom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jinzh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2018-08-14T07:48:00Z</dcterms:created>
  <dc:creator>Az.ra.el</dc:creator>
  <cp:lastModifiedBy>Az.ra.el</cp:lastModifiedBy>
  <dcterms:modified xsi:type="dcterms:W3CDTF">2018-08-14T07:49:18Z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